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248" w:rsidRDefault="00B83275" w:rsidP="008A6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4. </w:t>
      </w:r>
      <w:r w:rsidR="008A6248" w:rsidRPr="00C22CE0">
        <w:rPr>
          <w:rFonts w:ascii="Times New Roman" w:hAnsi="Times New Roman" w:cs="Times New Roman"/>
          <w:sz w:val="24"/>
          <w:szCs w:val="24"/>
        </w:rPr>
        <w:t>Supplementary Table S16</w:t>
      </w:r>
      <w:r>
        <w:rPr>
          <w:rFonts w:ascii="Times New Roman" w:hAnsi="Times New Roman" w:cs="Times New Roman"/>
          <w:sz w:val="24"/>
          <w:szCs w:val="24"/>
        </w:rPr>
        <w:t>-S20</w:t>
      </w:r>
      <w:r w:rsidR="008A6248" w:rsidRPr="00C22CE0">
        <w:rPr>
          <w:rFonts w:ascii="Times New Roman" w:hAnsi="Times New Roman" w:cs="Times New Roman"/>
          <w:sz w:val="24"/>
          <w:szCs w:val="24"/>
        </w:rPr>
        <w:t>.</w:t>
      </w:r>
      <w:r w:rsidR="008A6248" w:rsidRPr="009578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3275" w:rsidRDefault="00B83275" w:rsidP="008A6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22CE0">
        <w:rPr>
          <w:rFonts w:ascii="Times New Roman" w:hAnsi="Times New Roman" w:cs="Times New Roman"/>
          <w:sz w:val="24"/>
          <w:szCs w:val="24"/>
        </w:rPr>
        <w:t>Supplementary Table S16</w:t>
      </w:r>
    </w:p>
    <w:p w:rsidR="00C22CE0" w:rsidRPr="00C22CE0" w:rsidRDefault="008A6248" w:rsidP="008A6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Pr="00C22CE0">
        <w:rPr>
          <w:rFonts w:ascii="Times New Roman" w:hAnsi="Times New Roman" w:cs="Times New Roman"/>
          <w:sz w:val="24"/>
          <w:szCs w:val="24"/>
        </w:rPr>
        <w:t>digital nerve injuries. Number of responses</w:t>
      </w:r>
      <w:r w:rsidRPr="00C22CE0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22CE0">
        <w:rPr>
          <w:rFonts w:ascii="Times New Roman" w:hAnsi="Times New Roman" w:cs="Times New Roman"/>
          <w:sz w:val="24"/>
          <w:szCs w:val="24"/>
        </w:rPr>
        <w:t xml:space="preserve">. The mean paired change between </w:t>
      </w:r>
      <w:proofErr w:type="gramStart"/>
      <w:r w:rsidRPr="00C22CE0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C22CE0">
        <w:rPr>
          <w:rFonts w:ascii="Times New Roman" w:hAnsi="Times New Roman" w:cs="Times New Roman"/>
          <w:sz w:val="24"/>
          <w:szCs w:val="24"/>
        </w:rPr>
        <w:t xml:space="preserve"> and 12 months follow-up was divided by the dispersion measure (SD) of </w:t>
      </w:r>
      <w:r w:rsidR="00C22CE0" w:rsidRPr="00C22CE0">
        <w:rPr>
          <w:rFonts w:ascii="Times New Roman" w:hAnsi="Times New Roman" w:cs="Times New Roman"/>
          <w:sz w:val="24"/>
          <w:szCs w:val="24"/>
        </w:rPr>
        <w:t>the 3-months</w:t>
      </w:r>
      <w:r w:rsidRPr="00C22CE0">
        <w:rPr>
          <w:rFonts w:ascii="Times New Roman" w:hAnsi="Times New Roman" w:cs="Times New Roman"/>
          <w:sz w:val="24"/>
          <w:szCs w:val="24"/>
        </w:rPr>
        <w:t xml:space="preserve"> scores. </w:t>
      </w:r>
    </w:p>
    <w:tbl>
      <w:tblPr>
        <w:tblStyle w:val="TableGrid"/>
        <w:tblW w:w="61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</w:tblGrid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89432A" w:rsidRPr="00C22CE0" w:rsidRDefault="00C22CE0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4"/>
                <w:szCs w:val="24"/>
              </w:rPr>
              <w:t>Digital nerve injuries</w:t>
            </w:r>
          </w:p>
        </w:tc>
        <w:tc>
          <w:tcPr>
            <w:tcW w:w="2835" w:type="dxa"/>
            <w:gridSpan w:val="4"/>
          </w:tcPr>
          <w:p w:rsidR="0089432A" w:rsidRPr="00C22CE0" w:rsidRDefault="0089432A" w:rsidP="0089432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3 month follow up/                  12 month follow-up</w:t>
            </w: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22CE0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-2,05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24,41</w:t>
            </w:r>
          </w:p>
        </w:tc>
        <w:tc>
          <w:tcPr>
            <w:tcW w:w="709" w:type="dxa"/>
            <w:vAlign w:val="bottom"/>
          </w:tcPr>
          <w:p w:rsidR="008705F4" w:rsidRPr="00C22CE0" w:rsidRDefault="008705F4" w:rsidP="008705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sv-SE"/>
              </w:rPr>
            </w:pPr>
            <w:r w:rsidRPr="00C22C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-0,08</w:t>
            </w:r>
          </w:p>
          <w:p w:rsidR="0089432A" w:rsidRPr="00C22CE0" w:rsidRDefault="0089432A" w:rsidP="0079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-1,29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19,64</w:t>
            </w:r>
          </w:p>
        </w:tc>
        <w:tc>
          <w:tcPr>
            <w:tcW w:w="709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-0,07</w:t>
            </w: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201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0,48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16,58</w:t>
            </w:r>
          </w:p>
        </w:tc>
        <w:tc>
          <w:tcPr>
            <w:tcW w:w="709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0,03</w:t>
            </w: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-3,12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25,22</w:t>
            </w:r>
          </w:p>
        </w:tc>
        <w:tc>
          <w:tcPr>
            <w:tcW w:w="709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-0,12</w:t>
            </w: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201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-2,10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25,91</w:t>
            </w:r>
          </w:p>
        </w:tc>
        <w:tc>
          <w:tcPr>
            <w:tcW w:w="709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-0,08</w:t>
            </w: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1,17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28,88</w:t>
            </w:r>
          </w:p>
        </w:tc>
        <w:tc>
          <w:tcPr>
            <w:tcW w:w="709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0,04</w:t>
            </w:r>
          </w:p>
        </w:tc>
      </w:tr>
      <w:tr w:rsidR="0089432A" w:rsidRPr="00C22CE0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184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3,45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32,09</w:t>
            </w:r>
          </w:p>
        </w:tc>
        <w:tc>
          <w:tcPr>
            <w:tcW w:w="709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0,11</w:t>
            </w:r>
          </w:p>
        </w:tc>
      </w:tr>
      <w:tr w:rsidR="0089432A" w:rsidRPr="00647D9F" w:rsidTr="0089432A">
        <w:tc>
          <w:tcPr>
            <w:tcW w:w="37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-0,40</w:t>
            </w:r>
          </w:p>
        </w:tc>
        <w:tc>
          <w:tcPr>
            <w:tcW w:w="708" w:type="dxa"/>
          </w:tcPr>
          <w:p w:rsidR="0089432A" w:rsidRPr="00C22CE0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22,61</w:t>
            </w:r>
          </w:p>
        </w:tc>
        <w:tc>
          <w:tcPr>
            <w:tcW w:w="709" w:type="dxa"/>
          </w:tcPr>
          <w:p w:rsidR="0089432A" w:rsidRPr="008705F4" w:rsidRDefault="0089432A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-0,02</w:t>
            </w:r>
          </w:p>
        </w:tc>
      </w:tr>
    </w:tbl>
    <w:p w:rsidR="004815B8" w:rsidRDefault="004815B8" w:rsidP="003771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815B8" w:rsidRDefault="0037711C" w:rsidP="003771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S17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7711C" w:rsidRPr="00C22CE0" w:rsidRDefault="0037711C" w:rsidP="004815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subgroup </w:t>
      </w:r>
      <w:r w:rsidRPr="00C22CE0">
        <w:rPr>
          <w:rFonts w:ascii="Times New Roman" w:hAnsi="Times New Roman" w:cs="Times New Roman"/>
          <w:sz w:val="24"/>
          <w:szCs w:val="24"/>
        </w:rPr>
        <w:t>extensor tendon lacerations</w:t>
      </w:r>
      <w:proofErr w:type="gramEnd"/>
      <w:r w:rsidRPr="00C22CE0">
        <w:rPr>
          <w:rFonts w:ascii="Times New Roman" w:hAnsi="Times New Roman" w:cs="Times New Roman"/>
          <w:sz w:val="24"/>
          <w:szCs w:val="24"/>
        </w:rPr>
        <w:t>. Number of responses</w:t>
      </w:r>
      <w:r w:rsidRPr="00C22CE0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22CE0">
        <w:rPr>
          <w:rFonts w:ascii="Times New Roman" w:hAnsi="Times New Roman" w:cs="Times New Roman"/>
          <w:sz w:val="24"/>
          <w:szCs w:val="24"/>
        </w:rPr>
        <w:t xml:space="preserve">. </w:t>
      </w:r>
      <w:r w:rsidR="00C22CE0" w:rsidRPr="00C22CE0">
        <w:rPr>
          <w:rFonts w:ascii="Times New Roman" w:hAnsi="Times New Roman" w:cs="Times New Roman"/>
          <w:sz w:val="24"/>
          <w:szCs w:val="24"/>
        </w:rPr>
        <w:t xml:space="preserve">The mean paired change between </w:t>
      </w:r>
      <w:proofErr w:type="gramStart"/>
      <w:r w:rsidR="00C22CE0" w:rsidRPr="00C22CE0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C22CE0" w:rsidRPr="00C22CE0">
        <w:rPr>
          <w:rFonts w:ascii="Times New Roman" w:hAnsi="Times New Roman" w:cs="Times New Roman"/>
          <w:sz w:val="24"/>
          <w:szCs w:val="24"/>
        </w:rPr>
        <w:t xml:space="preserve"> and 12 months follow-up was divided by the dispersion measure (SD) of the 3-months scores.</w:t>
      </w:r>
    </w:p>
    <w:tbl>
      <w:tblPr>
        <w:tblStyle w:val="TableGrid"/>
        <w:tblW w:w="61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</w:tblGrid>
      <w:tr w:rsidR="0037711C" w:rsidRPr="00C22CE0" w:rsidTr="007970B4">
        <w:tc>
          <w:tcPr>
            <w:tcW w:w="378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37711C" w:rsidRPr="00C22CE0" w:rsidRDefault="00C22CE0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4"/>
                <w:szCs w:val="24"/>
              </w:rPr>
              <w:t>Extensor tendon lacerations</w:t>
            </w:r>
          </w:p>
        </w:tc>
        <w:tc>
          <w:tcPr>
            <w:tcW w:w="2835" w:type="dxa"/>
            <w:gridSpan w:val="4"/>
          </w:tcPr>
          <w:p w:rsidR="0037711C" w:rsidRPr="00C22CE0" w:rsidRDefault="0037711C" w:rsidP="007970B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3 month follow up/                  12 month follow-up</w:t>
            </w:r>
          </w:p>
        </w:tc>
      </w:tr>
      <w:tr w:rsidR="0037711C" w:rsidRPr="00C22CE0" w:rsidTr="007970B4">
        <w:tc>
          <w:tcPr>
            <w:tcW w:w="378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22CE0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37711C" w:rsidRPr="007F27F3" w:rsidTr="007970B4">
        <w:tc>
          <w:tcPr>
            <w:tcW w:w="378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37711C" w:rsidRPr="00C22CE0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37711C" w:rsidRPr="00C22CE0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115</w:t>
            </w:r>
          </w:p>
        </w:tc>
        <w:tc>
          <w:tcPr>
            <w:tcW w:w="851" w:type="dxa"/>
          </w:tcPr>
          <w:p w:rsidR="0037711C" w:rsidRPr="00C22CE0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-5,31</w:t>
            </w:r>
          </w:p>
        </w:tc>
        <w:tc>
          <w:tcPr>
            <w:tcW w:w="708" w:type="dxa"/>
          </w:tcPr>
          <w:p w:rsidR="0037711C" w:rsidRPr="00C22CE0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25,57</w:t>
            </w:r>
          </w:p>
        </w:tc>
        <w:tc>
          <w:tcPr>
            <w:tcW w:w="709" w:type="dxa"/>
            <w:vAlign w:val="bottom"/>
          </w:tcPr>
          <w:p w:rsidR="00C711DC" w:rsidRPr="00C711DC" w:rsidRDefault="00C711DC" w:rsidP="00C711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sv-SE"/>
              </w:rPr>
            </w:pPr>
            <w:r w:rsidRPr="00C22C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-0,21</w:t>
            </w:r>
          </w:p>
          <w:p w:rsidR="0037711C" w:rsidRPr="00906D7D" w:rsidRDefault="0037711C" w:rsidP="0079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</w:tr>
      <w:tr w:rsidR="0037711C" w:rsidRPr="00647D9F" w:rsidTr="007970B4">
        <w:tc>
          <w:tcPr>
            <w:tcW w:w="378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117</w:t>
            </w:r>
          </w:p>
        </w:tc>
        <w:tc>
          <w:tcPr>
            <w:tcW w:w="851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-2,11</w:t>
            </w:r>
          </w:p>
        </w:tc>
        <w:tc>
          <w:tcPr>
            <w:tcW w:w="708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19,36</w:t>
            </w:r>
          </w:p>
        </w:tc>
        <w:tc>
          <w:tcPr>
            <w:tcW w:w="709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1D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-0,11</w:t>
            </w:r>
          </w:p>
        </w:tc>
      </w:tr>
      <w:tr w:rsidR="0037711C" w:rsidRPr="007F27F3" w:rsidTr="007970B4">
        <w:tc>
          <w:tcPr>
            <w:tcW w:w="378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118</w:t>
            </w:r>
          </w:p>
        </w:tc>
        <w:tc>
          <w:tcPr>
            <w:tcW w:w="851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0,39</w:t>
            </w:r>
          </w:p>
        </w:tc>
        <w:tc>
          <w:tcPr>
            <w:tcW w:w="708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12,39</w:t>
            </w:r>
          </w:p>
        </w:tc>
        <w:tc>
          <w:tcPr>
            <w:tcW w:w="709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1D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0,03</w:t>
            </w:r>
          </w:p>
        </w:tc>
      </w:tr>
      <w:tr w:rsidR="0037711C" w:rsidRPr="007F27F3" w:rsidTr="007970B4">
        <w:tc>
          <w:tcPr>
            <w:tcW w:w="378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115</w:t>
            </w:r>
          </w:p>
        </w:tc>
        <w:tc>
          <w:tcPr>
            <w:tcW w:w="851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-5,08</w:t>
            </w:r>
          </w:p>
        </w:tc>
        <w:tc>
          <w:tcPr>
            <w:tcW w:w="708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25,21</w:t>
            </w:r>
          </w:p>
        </w:tc>
        <w:tc>
          <w:tcPr>
            <w:tcW w:w="709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1D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-0,20</w:t>
            </w:r>
          </w:p>
        </w:tc>
      </w:tr>
      <w:tr w:rsidR="0037711C" w:rsidRPr="007F27F3" w:rsidTr="007970B4">
        <w:tc>
          <w:tcPr>
            <w:tcW w:w="378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117</w:t>
            </w:r>
          </w:p>
        </w:tc>
        <w:tc>
          <w:tcPr>
            <w:tcW w:w="851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-8,11</w:t>
            </w:r>
          </w:p>
        </w:tc>
        <w:tc>
          <w:tcPr>
            <w:tcW w:w="708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26,46</w:t>
            </w:r>
          </w:p>
        </w:tc>
        <w:tc>
          <w:tcPr>
            <w:tcW w:w="709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1D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-0,31</w:t>
            </w:r>
          </w:p>
        </w:tc>
      </w:tr>
      <w:tr w:rsidR="0037711C" w:rsidRPr="007F27F3" w:rsidTr="007970B4">
        <w:tc>
          <w:tcPr>
            <w:tcW w:w="378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116</w:t>
            </w:r>
          </w:p>
        </w:tc>
        <w:tc>
          <w:tcPr>
            <w:tcW w:w="851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-1,22</w:t>
            </w:r>
          </w:p>
        </w:tc>
        <w:tc>
          <w:tcPr>
            <w:tcW w:w="708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22,41</w:t>
            </w:r>
          </w:p>
        </w:tc>
        <w:tc>
          <w:tcPr>
            <w:tcW w:w="709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1D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-0,05</w:t>
            </w:r>
          </w:p>
        </w:tc>
      </w:tr>
      <w:tr w:rsidR="0037711C" w:rsidRPr="007F27F3" w:rsidTr="007970B4">
        <w:tc>
          <w:tcPr>
            <w:tcW w:w="378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106</w:t>
            </w:r>
          </w:p>
        </w:tc>
        <w:tc>
          <w:tcPr>
            <w:tcW w:w="851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3,23</w:t>
            </w:r>
          </w:p>
        </w:tc>
        <w:tc>
          <w:tcPr>
            <w:tcW w:w="708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27,91</w:t>
            </w:r>
          </w:p>
        </w:tc>
        <w:tc>
          <w:tcPr>
            <w:tcW w:w="709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1D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0,12</w:t>
            </w:r>
          </w:p>
        </w:tc>
      </w:tr>
      <w:tr w:rsidR="0037711C" w:rsidRPr="00647D9F" w:rsidTr="007970B4">
        <w:tc>
          <w:tcPr>
            <w:tcW w:w="378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37711C" w:rsidRPr="007F27F3" w:rsidRDefault="0037711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118</w:t>
            </w:r>
          </w:p>
        </w:tc>
        <w:tc>
          <w:tcPr>
            <w:tcW w:w="851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-1,47</w:t>
            </w:r>
          </w:p>
        </w:tc>
        <w:tc>
          <w:tcPr>
            <w:tcW w:w="708" w:type="dxa"/>
          </w:tcPr>
          <w:p w:rsidR="0037711C" w:rsidRPr="00C711DC" w:rsidRDefault="00917C06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7C06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21,18</w:t>
            </w:r>
          </w:p>
        </w:tc>
        <w:tc>
          <w:tcPr>
            <w:tcW w:w="709" w:type="dxa"/>
          </w:tcPr>
          <w:p w:rsidR="0037711C" w:rsidRPr="00C711DC" w:rsidRDefault="00C711D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1D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-0,07</w:t>
            </w:r>
          </w:p>
        </w:tc>
      </w:tr>
    </w:tbl>
    <w:p w:rsidR="00BD5F8C" w:rsidRDefault="00BD5F8C" w:rsidP="00BD5F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8867C7">
        <w:rPr>
          <w:rFonts w:ascii="Times New Roman" w:hAnsi="Times New Roman" w:cs="Times New Roman"/>
          <w:sz w:val="24"/>
          <w:szCs w:val="24"/>
        </w:rPr>
        <w:t>8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5F8C" w:rsidRPr="00C22CE0" w:rsidRDefault="00BD5F8C" w:rsidP="00BD5F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subgroup </w:t>
      </w:r>
      <w:r w:rsidRPr="00C22CE0">
        <w:rPr>
          <w:rFonts w:ascii="Times New Roman" w:hAnsi="Times New Roman" w:cs="Times New Roman"/>
          <w:sz w:val="24"/>
          <w:szCs w:val="24"/>
        </w:rPr>
        <w:t>flexor tendon lacerations</w:t>
      </w:r>
      <w:proofErr w:type="gramEnd"/>
      <w:r w:rsidRPr="00C22CE0">
        <w:rPr>
          <w:rFonts w:ascii="Times New Roman" w:hAnsi="Times New Roman" w:cs="Times New Roman"/>
          <w:sz w:val="24"/>
          <w:szCs w:val="24"/>
        </w:rPr>
        <w:t>. Number of responses</w:t>
      </w:r>
      <w:r w:rsidRPr="00C22CE0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22CE0">
        <w:rPr>
          <w:rFonts w:ascii="Times New Roman" w:hAnsi="Times New Roman" w:cs="Times New Roman"/>
          <w:sz w:val="24"/>
          <w:szCs w:val="24"/>
        </w:rPr>
        <w:t xml:space="preserve">. </w:t>
      </w:r>
      <w:r w:rsidR="00C22CE0" w:rsidRPr="00C22CE0">
        <w:rPr>
          <w:rFonts w:ascii="Times New Roman" w:hAnsi="Times New Roman" w:cs="Times New Roman"/>
          <w:sz w:val="24"/>
          <w:szCs w:val="24"/>
        </w:rPr>
        <w:t xml:space="preserve">The mean paired change between </w:t>
      </w:r>
      <w:proofErr w:type="gramStart"/>
      <w:r w:rsidR="00C22CE0" w:rsidRPr="00C22CE0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C22CE0" w:rsidRPr="00C22CE0">
        <w:rPr>
          <w:rFonts w:ascii="Times New Roman" w:hAnsi="Times New Roman" w:cs="Times New Roman"/>
          <w:sz w:val="24"/>
          <w:szCs w:val="24"/>
        </w:rPr>
        <w:t xml:space="preserve"> and 12 months follow-up was divided by the dispersion measure (SD) of the 3-months scores.</w:t>
      </w:r>
    </w:p>
    <w:tbl>
      <w:tblPr>
        <w:tblStyle w:val="TableGrid"/>
        <w:tblW w:w="61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</w:tblGrid>
      <w:tr w:rsidR="00BD5F8C" w:rsidRPr="00C22CE0" w:rsidTr="007970B4">
        <w:tc>
          <w:tcPr>
            <w:tcW w:w="378" w:type="dxa"/>
          </w:tcPr>
          <w:p w:rsidR="00BD5F8C" w:rsidRPr="00C22CE0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BD5F8C" w:rsidRPr="00C22CE0" w:rsidRDefault="00C22CE0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4"/>
                <w:szCs w:val="24"/>
              </w:rPr>
              <w:t>Flexor tendon lacerations</w:t>
            </w:r>
          </w:p>
        </w:tc>
        <w:tc>
          <w:tcPr>
            <w:tcW w:w="2835" w:type="dxa"/>
            <w:gridSpan w:val="4"/>
          </w:tcPr>
          <w:p w:rsidR="00BD5F8C" w:rsidRPr="00082103" w:rsidRDefault="00BD5F8C" w:rsidP="007970B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3 month follow up/                  12 month follow-up</w:t>
            </w:r>
          </w:p>
        </w:tc>
      </w:tr>
      <w:tr w:rsidR="00BD5F8C" w:rsidRPr="003B344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BD5F8C" w:rsidRPr="00647D9F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BD5F8C" w:rsidRPr="00DD1213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BD5F8C" w:rsidRPr="00DD1213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-2,78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26,99</w:t>
            </w:r>
          </w:p>
        </w:tc>
        <w:tc>
          <w:tcPr>
            <w:tcW w:w="709" w:type="dxa"/>
            <w:vAlign w:val="bottom"/>
          </w:tcPr>
          <w:p w:rsidR="00BD5F8C" w:rsidRPr="00BD5F8C" w:rsidRDefault="00BD5F8C" w:rsidP="00BD5F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sv-SE"/>
              </w:rPr>
            </w:pPr>
            <w:r w:rsidRPr="00BD5F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-0,10</w:t>
            </w:r>
          </w:p>
          <w:p w:rsidR="00BD5F8C" w:rsidRPr="00906D7D" w:rsidRDefault="00BD5F8C" w:rsidP="0079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</w:tr>
      <w:tr w:rsidR="00BD5F8C" w:rsidRPr="00647D9F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204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-2,91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21,00</w:t>
            </w:r>
          </w:p>
        </w:tc>
        <w:tc>
          <w:tcPr>
            <w:tcW w:w="709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-0,14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0,97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18,76</w:t>
            </w:r>
          </w:p>
        </w:tc>
        <w:tc>
          <w:tcPr>
            <w:tcW w:w="709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0,05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204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-3,88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25,48</w:t>
            </w:r>
          </w:p>
        </w:tc>
        <w:tc>
          <w:tcPr>
            <w:tcW w:w="709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-0,15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205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-6,46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26,06</w:t>
            </w:r>
          </w:p>
        </w:tc>
        <w:tc>
          <w:tcPr>
            <w:tcW w:w="709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-0,25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3,44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30,14</w:t>
            </w:r>
          </w:p>
        </w:tc>
        <w:tc>
          <w:tcPr>
            <w:tcW w:w="709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0,11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195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4,86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34,60</w:t>
            </w:r>
          </w:p>
        </w:tc>
        <w:tc>
          <w:tcPr>
            <w:tcW w:w="709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0,14</w:t>
            </w:r>
          </w:p>
        </w:tc>
      </w:tr>
      <w:tr w:rsidR="00BD5F8C" w:rsidRPr="00647D9F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202</w:t>
            </w:r>
          </w:p>
        </w:tc>
        <w:tc>
          <w:tcPr>
            <w:tcW w:w="851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-5,05</w:t>
            </w:r>
          </w:p>
        </w:tc>
        <w:tc>
          <w:tcPr>
            <w:tcW w:w="708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25,39</w:t>
            </w:r>
          </w:p>
        </w:tc>
        <w:tc>
          <w:tcPr>
            <w:tcW w:w="709" w:type="dxa"/>
          </w:tcPr>
          <w:p w:rsidR="00BD5F8C" w:rsidRPr="00BD5F8C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5F8C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-0,20</w:t>
            </w:r>
          </w:p>
        </w:tc>
      </w:tr>
    </w:tbl>
    <w:p w:rsidR="004815B8" w:rsidRDefault="004815B8" w:rsidP="00BD5F8C">
      <w:pPr>
        <w:spacing w:line="240" w:lineRule="auto"/>
      </w:pPr>
    </w:p>
    <w:p w:rsidR="00BD5F8C" w:rsidRDefault="00BD5F8C" w:rsidP="00BD5F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8867C7">
        <w:rPr>
          <w:rFonts w:ascii="Times New Roman" w:hAnsi="Times New Roman" w:cs="Times New Roman"/>
          <w:sz w:val="24"/>
          <w:szCs w:val="24"/>
        </w:rPr>
        <w:t>9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5F8C" w:rsidRPr="00C22CE0" w:rsidRDefault="00BD5F8C" w:rsidP="00BD5F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Pr="00C22CE0">
        <w:rPr>
          <w:rFonts w:ascii="Times New Roman" w:hAnsi="Times New Roman" w:cs="Times New Roman"/>
          <w:sz w:val="24"/>
          <w:szCs w:val="24"/>
        </w:rPr>
        <w:t>thumb ligament injury. Number of responses</w:t>
      </w:r>
      <w:r w:rsidRPr="00C22CE0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22CE0">
        <w:rPr>
          <w:rFonts w:ascii="Times New Roman" w:hAnsi="Times New Roman" w:cs="Times New Roman"/>
          <w:sz w:val="24"/>
          <w:szCs w:val="24"/>
        </w:rPr>
        <w:t xml:space="preserve">. </w:t>
      </w:r>
      <w:r w:rsidR="00C22CE0" w:rsidRPr="00C22CE0">
        <w:rPr>
          <w:rFonts w:ascii="Times New Roman" w:hAnsi="Times New Roman" w:cs="Times New Roman"/>
          <w:sz w:val="24"/>
          <w:szCs w:val="24"/>
        </w:rPr>
        <w:t xml:space="preserve">The mean paired change between </w:t>
      </w:r>
      <w:proofErr w:type="gramStart"/>
      <w:r w:rsidR="00C22CE0" w:rsidRPr="00C22CE0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C22CE0" w:rsidRPr="00C22CE0">
        <w:rPr>
          <w:rFonts w:ascii="Times New Roman" w:hAnsi="Times New Roman" w:cs="Times New Roman"/>
          <w:sz w:val="24"/>
          <w:szCs w:val="24"/>
        </w:rPr>
        <w:t xml:space="preserve"> and 12 months follow-up was divided by the dispersion measure (SD) of the 3-months scores.</w:t>
      </w:r>
    </w:p>
    <w:tbl>
      <w:tblPr>
        <w:tblStyle w:val="TableGrid"/>
        <w:tblW w:w="61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</w:tblGrid>
      <w:tr w:rsidR="00BD5F8C" w:rsidRPr="00C22CE0" w:rsidTr="007970B4">
        <w:tc>
          <w:tcPr>
            <w:tcW w:w="378" w:type="dxa"/>
          </w:tcPr>
          <w:p w:rsidR="00BD5F8C" w:rsidRPr="00C22CE0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BD5F8C" w:rsidRPr="00C22CE0" w:rsidRDefault="00C22CE0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4"/>
                <w:szCs w:val="24"/>
              </w:rPr>
              <w:t>Thumb ligament injury</w:t>
            </w:r>
          </w:p>
        </w:tc>
        <w:tc>
          <w:tcPr>
            <w:tcW w:w="2835" w:type="dxa"/>
            <w:gridSpan w:val="4"/>
          </w:tcPr>
          <w:p w:rsidR="00BD5F8C" w:rsidRPr="00C22CE0" w:rsidRDefault="00BD5F8C" w:rsidP="007970B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3 month follow up/                  12 month follow-up</w:t>
            </w:r>
          </w:p>
        </w:tc>
      </w:tr>
      <w:tr w:rsidR="00BD5F8C" w:rsidRPr="00C22CE0" w:rsidTr="007970B4">
        <w:tc>
          <w:tcPr>
            <w:tcW w:w="378" w:type="dxa"/>
          </w:tcPr>
          <w:p w:rsidR="00BD5F8C" w:rsidRPr="00C22CE0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BD5F8C" w:rsidRPr="00C22CE0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BD5F8C" w:rsidRPr="00C22CE0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22CE0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BD5F8C" w:rsidRPr="00C22CE0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BD5F8C" w:rsidRPr="00C22CE0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BD5F8C" w:rsidRPr="00DD1213" w:rsidRDefault="00BD5F8C" w:rsidP="007970B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106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-1,96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22,29</w:t>
            </w:r>
          </w:p>
        </w:tc>
        <w:tc>
          <w:tcPr>
            <w:tcW w:w="709" w:type="dxa"/>
            <w:vAlign w:val="bottom"/>
          </w:tcPr>
          <w:p w:rsidR="007970B4" w:rsidRPr="007970B4" w:rsidRDefault="007970B4" w:rsidP="007970B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sv-SE"/>
              </w:rPr>
            </w:pPr>
            <w:r w:rsidRPr="007970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-0,09</w:t>
            </w:r>
          </w:p>
          <w:p w:rsidR="00BD5F8C" w:rsidRPr="00906D7D" w:rsidRDefault="00BD5F8C" w:rsidP="0079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</w:tr>
      <w:tr w:rsidR="00BD5F8C" w:rsidRPr="00647D9F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108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-3,14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20,55</w:t>
            </w:r>
          </w:p>
        </w:tc>
        <w:tc>
          <w:tcPr>
            <w:tcW w:w="709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-0,15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107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-0,64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16,08</w:t>
            </w:r>
          </w:p>
        </w:tc>
        <w:tc>
          <w:tcPr>
            <w:tcW w:w="709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-0,04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108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-7,67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27,63</w:t>
            </w:r>
          </w:p>
        </w:tc>
        <w:tc>
          <w:tcPr>
            <w:tcW w:w="709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-0,28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106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-4,36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26,38</w:t>
            </w:r>
          </w:p>
        </w:tc>
        <w:tc>
          <w:tcPr>
            <w:tcW w:w="709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-0,17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106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0,80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20,52</w:t>
            </w:r>
          </w:p>
        </w:tc>
        <w:tc>
          <w:tcPr>
            <w:tcW w:w="709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0,04</w:t>
            </w:r>
          </w:p>
        </w:tc>
      </w:tr>
      <w:tr w:rsidR="00BD5F8C" w:rsidRPr="007F27F3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95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3,92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26,47</w:t>
            </w:r>
          </w:p>
        </w:tc>
        <w:tc>
          <w:tcPr>
            <w:tcW w:w="709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0,15</w:t>
            </w:r>
          </w:p>
        </w:tc>
      </w:tr>
      <w:tr w:rsidR="00BD5F8C" w:rsidRPr="00647D9F" w:rsidTr="007970B4">
        <w:tc>
          <w:tcPr>
            <w:tcW w:w="378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BD5F8C" w:rsidRPr="007F27F3" w:rsidRDefault="00BD5F8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108</w:t>
            </w:r>
          </w:p>
        </w:tc>
        <w:tc>
          <w:tcPr>
            <w:tcW w:w="851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-3,53</w:t>
            </w:r>
          </w:p>
        </w:tc>
        <w:tc>
          <w:tcPr>
            <w:tcW w:w="708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24,38</w:t>
            </w:r>
          </w:p>
        </w:tc>
        <w:tc>
          <w:tcPr>
            <w:tcW w:w="709" w:type="dxa"/>
          </w:tcPr>
          <w:p w:rsidR="00BD5F8C" w:rsidRPr="007970B4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70B4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-0,14</w:t>
            </w:r>
          </w:p>
        </w:tc>
      </w:tr>
    </w:tbl>
    <w:p w:rsidR="001A301B" w:rsidRDefault="001A301B" w:rsidP="007970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970B4" w:rsidRDefault="007970B4" w:rsidP="007970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4815B8">
        <w:rPr>
          <w:rFonts w:ascii="Times New Roman" w:hAnsi="Times New Roman" w:cs="Times New Roman"/>
          <w:sz w:val="24"/>
          <w:szCs w:val="24"/>
        </w:rPr>
        <w:t xml:space="preserve"> 20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970B4" w:rsidRPr="00C22CE0" w:rsidRDefault="007970B4" w:rsidP="007970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Pr="00C22CE0">
        <w:rPr>
          <w:rFonts w:ascii="Times New Roman" w:hAnsi="Times New Roman" w:cs="Times New Roman"/>
          <w:sz w:val="24"/>
          <w:szCs w:val="24"/>
        </w:rPr>
        <w:t>finger fractures. Number of responses</w:t>
      </w:r>
      <w:r w:rsidRPr="00C22CE0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22CE0">
        <w:rPr>
          <w:rFonts w:ascii="Times New Roman" w:hAnsi="Times New Roman" w:cs="Times New Roman"/>
          <w:sz w:val="24"/>
          <w:szCs w:val="24"/>
        </w:rPr>
        <w:t xml:space="preserve">. </w:t>
      </w:r>
      <w:r w:rsidR="00C22CE0" w:rsidRPr="00C22CE0">
        <w:rPr>
          <w:rFonts w:ascii="Times New Roman" w:hAnsi="Times New Roman" w:cs="Times New Roman"/>
          <w:sz w:val="24"/>
          <w:szCs w:val="24"/>
        </w:rPr>
        <w:t xml:space="preserve">The mean paired change between </w:t>
      </w:r>
      <w:proofErr w:type="gramStart"/>
      <w:r w:rsidR="00C22CE0" w:rsidRPr="00C22CE0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C22CE0" w:rsidRPr="00C22CE0">
        <w:rPr>
          <w:rFonts w:ascii="Times New Roman" w:hAnsi="Times New Roman" w:cs="Times New Roman"/>
          <w:sz w:val="24"/>
          <w:szCs w:val="24"/>
        </w:rPr>
        <w:t xml:space="preserve"> and 12 months follow-up was divided by the dispersion measure (SD) of the 3-months scores.</w:t>
      </w:r>
    </w:p>
    <w:tbl>
      <w:tblPr>
        <w:tblStyle w:val="TableGrid"/>
        <w:tblW w:w="61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</w:tblGrid>
      <w:tr w:rsidR="007970B4" w:rsidRPr="00C22CE0" w:rsidTr="007970B4">
        <w:tc>
          <w:tcPr>
            <w:tcW w:w="378" w:type="dxa"/>
          </w:tcPr>
          <w:p w:rsidR="007970B4" w:rsidRPr="00C22CE0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7970B4" w:rsidRPr="00C22CE0" w:rsidRDefault="00C22CE0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2CE0">
              <w:rPr>
                <w:rFonts w:ascii="Times New Roman" w:hAnsi="Times New Roman" w:cs="Times New Roman"/>
                <w:sz w:val="24"/>
                <w:szCs w:val="24"/>
              </w:rPr>
              <w:t>Finger fractures</w:t>
            </w:r>
          </w:p>
        </w:tc>
        <w:tc>
          <w:tcPr>
            <w:tcW w:w="2835" w:type="dxa"/>
            <w:gridSpan w:val="4"/>
          </w:tcPr>
          <w:p w:rsidR="007970B4" w:rsidRPr="00082103" w:rsidRDefault="007970B4" w:rsidP="007970B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22CE0">
              <w:rPr>
                <w:rFonts w:ascii="Times New Roman" w:hAnsi="Times New Roman" w:cs="Times New Roman"/>
                <w:sz w:val="20"/>
                <w:szCs w:val="20"/>
              </w:rPr>
              <w:t>3 month follow up/                  12 month follow-up</w:t>
            </w:r>
          </w:p>
        </w:tc>
      </w:tr>
      <w:tr w:rsidR="007970B4" w:rsidRPr="003B3443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7970B4" w:rsidRPr="00647D9F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7970B4" w:rsidRPr="00DD1213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7970B4" w:rsidRPr="00DD1213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7970B4" w:rsidRPr="007F27F3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402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-6,66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25,58</w:t>
            </w:r>
          </w:p>
        </w:tc>
        <w:tc>
          <w:tcPr>
            <w:tcW w:w="709" w:type="dxa"/>
            <w:vAlign w:val="bottom"/>
          </w:tcPr>
          <w:p w:rsidR="00C4233E" w:rsidRPr="00C4233E" w:rsidRDefault="00C4233E" w:rsidP="00C423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C4233E">
              <w:rPr>
                <w:rFonts w:ascii="Times New Roman" w:hAnsi="Times New Roman" w:cs="Times New Roman"/>
                <w:sz w:val="20"/>
                <w:szCs w:val="20"/>
              </w:rPr>
              <w:t>-0,26</w:t>
            </w:r>
          </w:p>
          <w:p w:rsidR="007970B4" w:rsidRPr="00C4233E" w:rsidRDefault="007970B4" w:rsidP="00C4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</w:tr>
      <w:tr w:rsidR="007970B4" w:rsidRPr="00647D9F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402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-3,03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19,92</w:t>
            </w:r>
          </w:p>
        </w:tc>
        <w:tc>
          <w:tcPr>
            <w:tcW w:w="709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-0,15</w:t>
            </w:r>
          </w:p>
        </w:tc>
      </w:tr>
      <w:tr w:rsidR="007970B4" w:rsidRPr="007F27F3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405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-1,10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16,47</w:t>
            </w:r>
          </w:p>
        </w:tc>
        <w:tc>
          <w:tcPr>
            <w:tcW w:w="709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-0,07</w:t>
            </w:r>
          </w:p>
        </w:tc>
      </w:tr>
      <w:tr w:rsidR="007970B4" w:rsidRPr="007F27F3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405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-4,81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28,05</w:t>
            </w:r>
          </w:p>
        </w:tc>
        <w:tc>
          <w:tcPr>
            <w:tcW w:w="709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-0,17</w:t>
            </w:r>
          </w:p>
        </w:tc>
      </w:tr>
      <w:tr w:rsidR="007970B4" w:rsidRPr="007F27F3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402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-6,29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27,23</w:t>
            </w:r>
          </w:p>
        </w:tc>
        <w:tc>
          <w:tcPr>
            <w:tcW w:w="709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-0,23</w:t>
            </w:r>
          </w:p>
        </w:tc>
      </w:tr>
      <w:tr w:rsidR="007970B4" w:rsidRPr="007F27F3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404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0,26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25,21</w:t>
            </w:r>
          </w:p>
        </w:tc>
        <w:tc>
          <w:tcPr>
            <w:tcW w:w="709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0,01</w:t>
            </w:r>
          </w:p>
        </w:tc>
      </w:tr>
      <w:tr w:rsidR="007970B4" w:rsidRPr="007F27F3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380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5,03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31,55</w:t>
            </w:r>
          </w:p>
        </w:tc>
        <w:tc>
          <w:tcPr>
            <w:tcW w:w="709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0,16</w:t>
            </w:r>
          </w:p>
        </w:tc>
      </w:tr>
      <w:tr w:rsidR="007970B4" w:rsidRPr="00647D9F" w:rsidTr="007970B4">
        <w:tc>
          <w:tcPr>
            <w:tcW w:w="378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7970B4" w:rsidRPr="007F27F3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402</w:t>
            </w:r>
          </w:p>
        </w:tc>
        <w:tc>
          <w:tcPr>
            <w:tcW w:w="851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-5,22</w:t>
            </w:r>
          </w:p>
        </w:tc>
        <w:tc>
          <w:tcPr>
            <w:tcW w:w="708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26,53</w:t>
            </w:r>
          </w:p>
        </w:tc>
        <w:tc>
          <w:tcPr>
            <w:tcW w:w="709" w:type="dxa"/>
          </w:tcPr>
          <w:p w:rsidR="007970B4" w:rsidRPr="00C4233E" w:rsidRDefault="007970B4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33E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-0,20</w:t>
            </w:r>
          </w:p>
        </w:tc>
      </w:tr>
    </w:tbl>
    <w:p w:rsidR="007970B4" w:rsidRDefault="007970B4" w:rsidP="0041784A"/>
    <w:sectPr w:rsidR="007970B4" w:rsidSect="007F27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DF0" w:rsidRDefault="00FA1DF0" w:rsidP="00D7672D">
      <w:pPr>
        <w:spacing w:after="0" w:line="240" w:lineRule="auto"/>
      </w:pPr>
      <w:r>
        <w:separator/>
      </w:r>
    </w:p>
  </w:endnote>
  <w:endnote w:type="continuationSeparator" w:id="0">
    <w:p w:rsidR="00FA1DF0" w:rsidRDefault="00FA1DF0" w:rsidP="00D76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F5" w:rsidRDefault="00C617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6111712"/>
      <w:docPartObj>
        <w:docPartGallery w:val="Page Numbers (Bottom of Page)"/>
        <w:docPartUnique/>
      </w:docPartObj>
    </w:sdtPr>
    <w:sdtEndPr/>
    <w:sdtContent>
      <w:p w:rsidR="00C617F5" w:rsidRDefault="00C617F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3275" w:rsidRPr="00B83275">
          <w:rPr>
            <w:noProof/>
            <w:lang w:val="sv-SE"/>
          </w:rPr>
          <w:t>3</w:t>
        </w:r>
        <w:r>
          <w:fldChar w:fldCharType="end"/>
        </w:r>
      </w:p>
    </w:sdtContent>
  </w:sdt>
  <w:p w:rsidR="00C617F5" w:rsidRDefault="00C617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F5" w:rsidRDefault="00C617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DF0" w:rsidRDefault="00FA1DF0" w:rsidP="00D7672D">
      <w:pPr>
        <w:spacing w:after="0" w:line="240" w:lineRule="auto"/>
      </w:pPr>
      <w:r>
        <w:separator/>
      </w:r>
    </w:p>
  </w:footnote>
  <w:footnote w:type="continuationSeparator" w:id="0">
    <w:p w:rsidR="00FA1DF0" w:rsidRDefault="00FA1DF0" w:rsidP="00D76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F5" w:rsidRDefault="00C617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F5" w:rsidRDefault="00C617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7F5" w:rsidRDefault="00C617F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7F3"/>
    <w:rsid w:val="00036740"/>
    <w:rsid w:val="00053437"/>
    <w:rsid w:val="00054CDB"/>
    <w:rsid w:val="00076DB7"/>
    <w:rsid w:val="00082103"/>
    <w:rsid w:val="000855DE"/>
    <w:rsid w:val="000D424F"/>
    <w:rsid w:val="00136B07"/>
    <w:rsid w:val="00160688"/>
    <w:rsid w:val="0016188B"/>
    <w:rsid w:val="001A301B"/>
    <w:rsid w:val="001D32A6"/>
    <w:rsid w:val="001E2352"/>
    <w:rsid w:val="001E7AA4"/>
    <w:rsid w:val="00223A23"/>
    <w:rsid w:val="0023056E"/>
    <w:rsid w:val="00271249"/>
    <w:rsid w:val="002F627D"/>
    <w:rsid w:val="0037711C"/>
    <w:rsid w:val="00394657"/>
    <w:rsid w:val="0041784A"/>
    <w:rsid w:val="004815B8"/>
    <w:rsid w:val="00493795"/>
    <w:rsid w:val="00495B92"/>
    <w:rsid w:val="005E6928"/>
    <w:rsid w:val="005F3C9D"/>
    <w:rsid w:val="00647D9F"/>
    <w:rsid w:val="00650AE2"/>
    <w:rsid w:val="006763CE"/>
    <w:rsid w:val="006A30FB"/>
    <w:rsid w:val="006C2801"/>
    <w:rsid w:val="006D70E6"/>
    <w:rsid w:val="0071731A"/>
    <w:rsid w:val="007759AA"/>
    <w:rsid w:val="007970B4"/>
    <w:rsid w:val="007D28A8"/>
    <w:rsid w:val="007E7CF2"/>
    <w:rsid w:val="007F27F3"/>
    <w:rsid w:val="008412AB"/>
    <w:rsid w:val="008705F4"/>
    <w:rsid w:val="008867C7"/>
    <w:rsid w:val="0089432A"/>
    <w:rsid w:val="008A6248"/>
    <w:rsid w:val="008F34CA"/>
    <w:rsid w:val="00906D7D"/>
    <w:rsid w:val="00917C06"/>
    <w:rsid w:val="00921020"/>
    <w:rsid w:val="009B7B84"/>
    <w:rsid w:val="009C7F4D"/>
    <w:rsid w:val="009F44E6"/>
    <w:rsid w:val="00A02DE3"/>
    <w:rsid w:val="00A0614D"/>
    <w:rsid w:val="00A44B3B"/>
    <w:rsid w:val="00A70929"/>
    <w:rsid w:val="00A75E31"/>
    <w:rsid w:val="00B2746C"/>
    <w:rsid w:val="00B83275"/>
    <w:rsid w:val="00BD5F8C"/>
    <w:rsid w:val="00BE46D4"/>
    <w:rsid w:val="00C22CE0"/>
    <w:rsid w:val="00C4233E"/>
    <w:rsid w:val="00C617F5"/>
    <w:rsid w:val="00C711DC"/>
    <w:rsid w:val="00C71EF1"/>
    <w:rsid w:val="00C73EAF"/>
    <w:rsid w:val="00C76222"/>
    <w:rsid w:val="00D1732A"/>
    <w:rsid w:val="00D67743"/>
    <w:rsid w:val="00D71044"/>
    <w:rsid w:val="00D7672D"/>
    <w:rsid w:val="00D82CF1"/>
    <w:rsid w:val="00E23F44"/>
    <w:rsid w:val="00F13E7E"/>
    <w:rsid w:val="00FA1DF0"/>
    <w:rsid w:val="00FA41F2"/>
    <w:rsid w:val="00FD7B12"/>
    <w:rsid w:val="00FE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51FAB4"/>
  <w15:docId w15:val="{585DDB75-0DEA-4106-9B76-41454B3DA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27F3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2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67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72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767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72D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E7E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8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9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3193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Lunds universitet</Company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hand-ica</dc:creator>
  <cp:lastModifiedBy>hand-ica</cp:lastModifiedBy>
  <cp:revision>4</cp:revision>
  <cp:lastPrinted>2019-09-06T10:57:00Z</cp:lastPrinted>
  <dcterms:created xsi:type="dcterms:W3CDTF">2019-10-31T09:05:00Z</dcterms:created>
  <dcterms:modified xsi:type="dcterms:W3CDTF">2019-10-31T15:17:00Z</dcterms:modified>
</cp:coreProperties>
</file>